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40958" w14:textId="7D19EC1A" w:rsidR="00E14E39" w:rsidRDefault="002A1FDA">
      <w:r>
        <w:rPr>
          <w:noProof/>
        </w:rPr>
        <w:drawing>
          <wp:inline distT="0" distB="0" distL="0" distR="0" wp14:anchorId="105467AE" wp14:editId="5DCA8C59">
            <wp:extent cx="5731510" cy="96964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3A8C4" w14:textId="63EE42D7" w:rsidR="002A1FDA" w:rsidRDefault="002A1FDA" w:rsidP="002A1FDA">
      <w:pPr>
        <w:jc w:val="center"/>
      </w:pPr>
    </w:p>
    <w:p w14:paraId="46871190" w14:textId="7DE43DF7" w:rsidR="002A1FDA" w:rsidRPr="002A1FDA" w:rsidRDefault="002A1FDA" w:rsidP="002A1FDA">
      <w:pPr>
        <w:jc w:val="center"/>
        <w:rPr>
          <w:b/>
          <w:bCs/>
          <w:sz w:val="36"/>
          <w:szCs w:val="32"/>
          <w:u w:val="single"/>
        </w:rPr>
      </w:pPr>
      <w:r w:rsidRPr="002A1FDA">
        <w:rPr>
          <w:b/>
          <w:bCs/>
          <w:sz w:val="36"/>
          <w:szCs w:val="32"/>
          <w:u w:val="single"/>
        </w:rPr>
        <w:t>TO WHOM IT MAY BE CONCERN</w:t>
      </w:r>
    </w:p>
    <w:p w14:paraId="382A20F2" w14:textId="433EB343" w:rsidR="002A1FDA" w:rsidRDefault="002A1FDA" w:rsidP="002A1FDA">
      <w:pPr>
        <w:jc w:val="center"/>
      </w:pPr>
    </w:p>
    <w:p w14:paraId="576FF8E4" w14:textId="4FE56B44" w:rsidR="002A1FDA" w:rsidRPr="002A1FDA" w:rsidRDefault="002A1FDA" w:rsidP="002A1FDA">
      <w:pPr>
        <w:jc w:val="center"/>
        <w:rPr>
          <w:sz w:val="36"/>
          <w:szCs w:val="32"/>
        </w:rPr>
      </w:pPr>
      <w:r w:rsidRPr="002A1FDA">
        <w:rPr>
          <w:sz w:val="36"/>
          <w:szCs w:val="32"/>
        </w:rPr>
        <w:t xml:space="preserve">We M/S Excel Engineers </w:t>
      </w:r>
      <w:r w:rsidR="00E548F5">
        <w:rPr>
          <w:sz w:val="36"/>
          <w:szCs w:val="32"/>
        </w:rPr>
        <w:t xml:space="preserve">- </w:t>
      </w:r>
      <w:r w:rsidRPr="002A1FDA">
        <w:rPr>
          <w:sz w:val="36"/>
          <w:szCs w:val="32"/>
        </w:rPr>
        <w:t xml:space="preserve">channel partner of UFS Protect (India) </w:t>
      </w:r>
      <w:r w:rsidR="00E548F5" w:rsidRPr="002A1FDA">
        <w:rPr>
          <w:sz w:val="36"/>
          <w:szCs w:val="32"/>
        </w:rPr>
        <w:t xml:space="preserve">declared that </w:t>
      </w:r>
      <w:r w:rsidR="00E548F5">
        <w:rPr>
          <w:sz w:val="36"/>
          <w:szCs w:val="32"/>
        </w:rPr>
        <w:t>we are</w:t>
      </w:r>
      <w:r w:rsidR="00E548F5" w:rsidRPr="00E548F5">
        <w:rPr>
          <w:sz w:val="36"/>
          <w:szCs w:val="32"/>
        </w:rPr>
        <w:t xml:space="preserve"> complied with the current applicable law in the countr</w:t>
      </w:r>
      <w:r w:rsidR="00E548F5">
        <w:rPr>
          <w:sz w:val="36"/>
          <w:szCs w:val="32"/>
        </w:rPr>
        <w:t xml:space="preserve">y relevant </w:t>
      </w:r>
      <w:r w:rsidR="00E548F5" w:rsidRPr="00E548F5">
        <w:rPr>
          <w:sz w:val="36"/>
          <w:szCs w:val="32"/>
        </w:rPr>
        <w:t>workers working hours</w:t>
      </w:r>
      <w:r w:rsidR="00E548F5">
        <w:rPr>
          <w:sz w:val="36"/>
          <w:szCs w:val="32"/>
        </w:rPr>
        <w:t>.</w:t>
      </w:r>
    </w:p>
    <w:sectPr w:rsidR="002A1FDA" w:rsidRPr="002A1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62"/>
    <w:rsid w:val="002A1FDA"/>
    <w:rsid w:val="007A0FEE"/>
    <w:rsid w:val="00960562"/>
    <w:rsid w:val="00E14E39"/>
    <w:rsid w:val="00E5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72D84"/>
  <w15:chartTrackingRefBased/>
  <w15:docId w15:val="{DBE5DCDC-8905-4515-88F0-1AC435DA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2022-10-13T11:36:00Z</dcterms:created>
  <dcterms:modified xsi:type="dcterms:W3CDTF">2022-10-13T11:36:00Z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-939755054</vt:i4>
  </property>
</Properties>
</file>