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0958" w14:textId="7D19EC1A" w:rsidR="00E14E39" w:rsidRDefault="002A1FDA">
      <w:r>
        <w:rPr>
          <w:noProof/>
        </w:rPr>
        <w:drawing>
          <wp:inline distT="0" distB="0" distL="0" distR="0" wp14:anchorId="105467AE" wp14:editId="5DCA8C59">
            <wp:extent cx="5731510" cy="969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3A8C4" w14:textId="63EE42D7" w:rsidR="002A1FDA" w:rsidRDefault="002A1FDA" w:rsidP="002A1FDA">
      <w:pPr>
        <w:jc w:val="center"/>
      </w:pPr>
    </w:p>
    <w:p w14:paraId="46871190" w14:textId="7DE43DF7" w:rsidR="002A1FDA" w:rsidRPr="002A1FDA" w:rsidRDefault="002A1FDA" w:rsidP="002A1FDA">
      <w:pPr>
        <w:jc w:val="center"/>
        <w:rPr>
          <w:b/>
          <w:bCs/>
          <w:sz w:val="36"/>
          <w:szCs w:val="32"/>
          <w:u w:val="single"/>
        </w:rPr>
      </w:pPr>
      <w:r w:rsidRPr="002A1FDA">
        <w:rPr>
          <w:b/>
          <w:bCs/>
          <w:sz w:val="36"/>
          <w:szCs w:val="32"/>
          <w:u w:val="single"/>
        </w:rPr>
        <w:t>TO WHOM IT MAY BE CONCERN</w:t>
      </w:r>
    </w:p>
    <w:p w14:paraId="382A20F2" w14:textId="433EB343" w:rsidR="002A1FDA" w:rsidRPr="001E1F93" w:rsidRDefault="002A1FDA" w:rsidP="002A1FDA">
      <w:pPr>
        <w:jc w:val="center"/>
        <w:rPr>
          <w:sz w:val="36"/>
          <w:szCs w:val="32"/>
        </w:rPr>
      </w:pPr>
    </w:p>
    <w:p w14:paraId="576FF8E4" w14:textId="2D2AE260" w:rsidR="002A1FDA" w:rsidRPr="002A1FDA" w:rsidRDefault="002A1FDA" w:rsidP="002A1FDA">
      <w:pPr>
        <w:jc w:val="center"/>
        <w:rPr>
          <w:sz w:val="36"/>
          <w:szCs w:val="32"/>
        </w:rPr>
      </w:pPr>
      <w:r w:rsidRPr="002A1FDA">
        <w:rPr>
          <w:sz w:val="36"/>
          <w:szCs w:val="32"/>
        </w:rPr>
        <w:t xml:space="preserve">We M/S Excel </w:t>
      </w:r>
      <w:r w:rsidRPr="001E1F93">
        <w:rPr>
          <w:sz w:val="36"/>
          <w:szCs w:val="32"/>
        </w:rPr>
        <w:t xml:space="preserve">Engineers </w:t>
      </w:r>
      <w:r w:rsidR="00E548F5" w:rsidRPr="001E1F93">
        <w:rPr>
          <w:sz w:val="36"/>
          <w:szCs w:val="32"/>
        </w:rPr>
        <w:t xml:space="preserve">- </w:t>
      </w:r>
      <w:r w:rsidRPr="001E1F93">
        <w:rPr>
          <w:sz w:val="36"/>
          <w:szCs w:val="32"/>
        </w:rPr>
        <w:t xml:space="preserve">channel partner of UFS Protect (India) </w:t>
      </w:r>
      <w:r w:rsidR="00E548F5" w:rsidRPr="001E1F93">
        <w:rPr>
          <w:sz w:val="36"/>
          <w:szCs w:val="32"/>
        </w:rPr>
        <w:t xml:space="preserve">declared that </w:t>
      </w:r>
      <w:r w:rsidR="00C92D1F">
        <w:rPr>
          <w:sz w:val="36"/>
          <w:szCs w:val="32"/>
        </w:rPr>
        <w:t xml:space="preserve">our </w:t>
      </w:r>
      <w:r w:rsidR="00C92D1F" w:rsidRPr="00C92D1F">
        <w:rPr>
          <w:sz w:val="36"/>
          <w:szCs w:val="32"/>
        </w:rPr>
        <w:t>employees</w:t>
      </w:r>
      <w:r w:rsidR="00C92D1F" w:rsidRPr="00C92D1F">
        <w:rPr>
          <w:sz w:val="36"/>
          <w:szCs w:val="32"/>
        </w:rPr>
        <w:t xml:space="preserve"> are</w:t>
      </w:r>
      <w:r w:rsidR="00C92D1F" w:rsidRPr="00C92D1F">
        <w:rPr>
          <w:sz w:val="36"/>
          <w:szCs w:val="32"/>
        </w:rPr>
        <w:t xml:space="preserve"> aware of Emergency Response Procedure</w:t>
      </w:r>
    </w:p>
    <w:sectPr w:rsidR="002A1FDA" w:rsidRPr="002A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2"/>
    <w:rsid w:val="001E1F93"/>
    <w:rsid w:val="002A1FDA"/>
    <w:rsid w:val="007A0FEE"/>
    <w:rsid w:val="00960562"/>
    <w:rsid w:val="00AB051E"/>
    <w:rsid w:val="00C92D1F"/>
    <w:rsid w:val="00E14E39"/>
    <w:rsid w:val="00E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2D84"/>
  <w15:chartTrackingRefBased/>
  <w15:docId w15:val="{DBE5DCDC-8905-4515-88F0-1AC435D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2022-10-13T11:36:00Z</dcterms:created>
  <dcterms:modified xsi:type="dcterms:W3CDTF">2022-10-14T02:22:00Z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-939755054</vt:i4>
  </property>
</Properties>
</file>