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70" w:rsidRPr="00096D33" w:rsidRDefault="00075F6F">
      <w:pPr>
        <w:rPr>
          <w:b/>
          <w:sz w:val="28"/>
          <w:szCs w:val="28"/>
          <w:u w:val="single"/>
        </w:rPr>
      </w:pPr>
      <w:r w:rsidRPr="00096D33">
        <w:rPr>
          <w:b/>
          <w:sz w:val="28"/>
          <w:szCs w:val="28"/>
        </w:rPr>
        <w:t xml:space="preserve">                                                               </w:t>
      </w:r>
      <w:r w:rsidR="00096D33">
        <w:rPr>
          <w:b/>
          <w:sz w:val="28"/>
          <w:szCs w:val="28"/>
        </w:rPr>
        <w:t xml:space="preserve">       </w:t>
      </w:r>
      <w:r w:rsidRPr="00096D33">
        <w:rPr>
          <w:b/>
          <w:sz w:val="28"/>
          <w:szCs w:val="28"/>
        </w:rPr>
        <w:t xml:space="preserve">     </w:t>
      </w:r>
      <w:r w:rsidRPr="00096D33">
        <w:rPr>
          <w:b/>
          <w:sz w:val="28"/>
          <w:szCs w:val="28"/>
          <w:u w:val="single"/>
        </w:rPr>
        <w:t>ORGANISATION CHART</w:t>
      </w:r>
    </w:p>
    <w:p w:rsidR="00075F6F" w:rsidRDefault="00075F6F">
      <w:pPr>
        <w:rPr>
          <w:b/>
        </w:rPr>
      </w:pPr>
      <w:r>
        <w:rPr>
          <w:b/>
        </w:rPr>
        <w:t xml:space="preserve">                                     </w:t>
      </w:r>
    </w:p>
    <w:p w:rsidR="00075F6F" w:rsidRPr="00096D33" w:rsidRDefault="002403CC">
      <w:pPr>
        <w:rPr>
          <w:b/>
          <w:sz w:val="24"/>
          <w:szCs w:val="24"/>
        </w:rPr>
      </w:pPr>
      <w:r w:rsidRPr="002403CC"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302.25pt;margin-top:18.1pt;width:16.5pt;height:28.5pt;z-index:251658240">
            <v:textbox style="layout-flow:vertical-ideographic"/>
          </v:shape>
        </w:pict>
      </w:r>
      <w:r w:rsidR="00075F6F">
        <w:rPr>
          <w:b/>
        </w:rPr>
        <w:t xml:space="preserve">                                                                                                              </w:t>
      </w:r>
      <w:proofErr w:type="gramStart"/>
      <w:r w:rsidR="00075F6F">
        <w:rPr>
          <w:b/>
        </w:rPr>
        <w:t>Director &amp;</w:t>
      </w:r>
      <w:proofErr w:type="gramEnd"/>
      <w:r w:rsidR="00075F6F">
        <w:rPr>
          <w:b/>
        </w:rPr>
        <w:t xml:space="preserve"> CEO</w:t>
      </w:r>
    </w:p>
    <w:p w:rsidR="00075F6F" w:rsidRPr="00075F6F" w:rsidRDefault="00075F6F" w:rsidP="00075F6F"/>
    <w:p w:rsidR="00075F6F" w:rsidRDefault="002403CC" w:rsidP="00075F6F">
      <w:r>
        <w:rPr>
          <w:noProof/>
        </w:rPr>
        <w:pict>
          <v:shape id="_x0000_s1030" type="#_x0000_t67" style="position:absolute;margin-left:302.25pt;margin-top:13pt;width:16.5pt;height:28.5pt;z-index:251662336">
            <v:textbox style="layout-flow:vertical-ideographic"/>
          </v:shape>
        </w:pict>
      </w:r>
      <w:r>
        <w:rPr>
          <w:noProof/>
        </w:rPr>
        <w:pict>
          <v:shape id="_x0000_s1031" type="#_x0000_t67" style="position:absolute;margin-left:642pt;margin-top:13pt;width:16.5pt;height:28.5pt;z-index:251663360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margin-left:-20.25pt;margin-top:13pt;width:16.5pt;height:28.5pt;z-index:251660288">
            <v:textbox style="layout-flow:vertical-ideographic"/>
          </v:shape>
        </w:pict>
      </w:r>
      <w:r>
        <w:rPr>
          <w:noProof/>
        </w:rPr>
        <w:pict>
          <v:rect id="_x0000_s1027" style="position:absolute;margin-left:-15.75pt;margin-top:.25pt;width:669.75pt;height:12.75pt;z-index:251659264"/>
        </w:pict>
      </w:r>
    </w:p>
    <w:p w:rsidR="00075F6F" w:rsidRDefault="002403CC" w:rsidP="0037318A">
      <w:pPr>
        <w:tabs>
          <w:tab w:val="left" w:pos="3465"/>
        </w:tabs>
      </w:pPr>
      <w:r>
        <w:rPr>
          <w:noProof/>
        </w:rPr>
        <w:pict>
          <v:rect id="_x0000_s1043" style="position:absolute;margin-left:246pt;margin-top:16.05pt;width:131.25pt;height:15.75pt;z-index:251674624">
            <v:textbox>
              <w:txbxContent>
                <w:p w:rsidR="00096D33" w:rsidRPr="00096D33" w:rsidRDefault="00357EF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</w:t>
                  </w:r>
                  <w:r w:rsidR="00096D3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096D33" w:rsidRPr="00096D33">
                    <w:rPr>
                      <w:b/>
                      <w:sz w:val="16"/>
                      <w:szCs w:val="16"/>
                    </w:rPr>
                    <w:t>GM (Projects)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55.5pt;margin-top:16.1pt;width:83.25pt;height:15.7pt;z-index:251664384">
            <v:textbox>
              <w:txbxContent>
                <w:p w:rsidR="0037318A" w:rsidRPr="0037318A" w:rsidRDefault="00357EF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7318A" w:rsidRPr="0037318A">
                    <w:rPr>
                      <w:b/>
                      <w:sz w:val="16"/>
                      <w:szCs w:val="16"/>
                    </w:rPr>
                    <w:t>GM (Marketing)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591.75pt;margin-top:16.1pt;width:106.5pt;height:15.8pt;z-index:251679744">
            <v:textbox style="mso-next-textbox:#_x0000_s1048">
              <w:txbxContent>
                <w:p w:rsidR="00096D33" w:rsidRPr="00096D33" w:rsidRDefault="00357EF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096D33">
                    <w:rPr>
                      <w:sz w:val="16"/>
                      <w:szCs w:val="16"/>
                    </w:rPr>
                    <w:t xml:space="preserve"> </w:t>
                  </w:r>
                  <w:r w:rsidR="00E43999">
                    <w:rPr>
                      <w:sz w:val="16"/>
                      <w:szCs w:val="16"/>
                    </w:rPr>
                    <w:t xml:space="preserve">           </w:t>
                  </w:r>
                  <w:r w:rsidR="00096D33">
                    <w:rPr>
                      <w:sz w:val="16"/>
                      <w:szCs w:val="16"/>
                    </w:rPr>
                    <w:t xml:space="preserve"> </w:t>
                  </w:r>
                  <w:r w:rsidR="00096D33" w:rsidRPr="00096D33">
                    <w:rPr>
                      <w:b/>
                      <w:sz w:val="16"/>
                      <w:szCs w:val="16"/>
                    </w:rPr>
                    <w:t>GM (HR)</w:t>
                  </w:r>
                </w:p>
              </w:txbxContent>
            </v:textbox>
          </v:rect>
        </w:pict>
      </w:r>
      <w:r w:rsidR="00075F6F">
        <w:t xml:space="preserve">    </w:t>
      </w:r>
      <w:r w:rsidR="0037318A">
        <w:tab/>
      </w:r>
    </w:p>
    <w:p w:rsidR="00075F6F" w:rsidRDefault="002403CC" w:rsidP="0037318A">
      <w:pPr>
        <w:tabs>
          <w:tab w:val="left" w:pos="5865"/>
          <w:tab w:val="left" w:pos="8205"/>
          <w:tab w:val="right" w:pos="12960"/>
        </w:tabs>
      </w:pPr>
      <w:r>
        <w:rPr>
          <w:noProof/>
        </w:rPr>
        <w:pict>
          <v:shape id="_x0000_s1044" type="#_x0000_t67" style="position:absolute;margin-left:302.25pt;margin-top:6.35pt;width:16.5pt;height:28.5pt;z-index:251675648">
            <v:textbox style="layout-flow:vertical-ideographic"/>
          </v:shape>
        </w:pict>
      </w:r>
      <w:r>
        <w:rPr>
          <w:noProof/>
        </w:rPr>
        <w:pict>
          <v:shape id="_x0000_s1049" type="#_x0000_t67" style="position:absolute;margin-left:642pt;margin-top:6.35pt;width:16.5pt;height:28.5pt;z-index:251680768">
            <v:textbox style="layout-flow:vertical-ideographic"/>
          </v:shape>
        </w:pict>
      </w:r>
      <w:r>
        <w:rPr>
          <w:noProof/>
        </w:rPr>
        <w:pict>
          <v:shape id="_x0000_s1033" type="#_x0000_t67" style="position:absolute;margin-left:-20.25pt;margin-top:6.35pt;width:16.5pt;height:28.5pt;z-index:251665408">
            <v:textbox style="layout-flow:vertical-ideographic">
              <w:txbxContent>
                <w:p w:rsidR="0037318A" w:rsidRDefault="0037318A"/>
              </w:txbxContent>
            </v:textbox>
          </v:shape>
        </w:pict>
      </w:r>
      <w:r w:rsidR="00075F6F">
        <w:t xml:space="preserve">                                             </w:t>
      </w:r>
      <w:r w:rsidR="00075F6F">
        <w:tab/>
      </w:r>
      <w:r w:rsidR="00075F6F">
        <w:tab/>
      </w:r>
      <w:r w:rsidR="0037318A">
        <w:tab/>
      </w:r>
    </w:p>
    <w:p w:rsidR="00075F6F" w:rsidRDefault="002403CC" w:rsidP="0037318A">
      <w:pPr>
        <w:tabs>
          <w:tab w:val="left" w:pos="7785"/>
        </w:tabs>
      </w:pPr>
      <w:r>
        <w:rPr>
          <w:noProof/>
        </w:rPr>
        <w:pict>
          <v:shape id="_x0000_s1046" type="#_x0000_t67" style="position:absolute;margin-left:302.25pt;margin-top:21.4pt;width:16.5pt;height:28.5pt;z-index:251677696">
            <v:textbox style="layout-flow:vertical-ideographic"/>
          </v:shape>
        </w:pict>
      </w:r>
      <w:r>
        <w:rPr>
          <w:noProof/>
        </w:rPr>
        <w:pict>
          <v:rect id="_x0000_s1045" style="position:absolute;margin-left:249.75pt;margin-top:5.65pt;width:131.25pt;height:15.75pt;z-index:251676672">
            <v:textbox>
              <w:txbxContent>
                <w:p w:rsidR="00096D33" w:rsidRPr="00096D33" w:rsidRDefault="00357EF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</w:t>
                  </w:r>
                  <w:r w:rsidR="00096D33" w:rsidRPr="00096D33">
                    <w:rPr>
                      <w:b/>
                      <w:sz w:val="16"/>
                      <w:szCs w:val="16"/>
                    </w:rPr>
                    <w:t xml:space="preserve"> Manager (Projects)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55.5pt;margin-top:5.65pt;width:111.75pt;height:15.75pt;z-index:251666432">
            <v:textbox>
              <w:txbxContent>
                <w:p w:rsidR="0037318A" w:rsidRPr="0037318A" w:rsidRDefault="00E812F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37318A" w:rsidRPr="00357EF2">
                    <w:rPr>
                      <w:b/>
                      <w:sz w:val="12"/>
                      <w:szCs w:val="12"/>
                    </w:rPr>
                    <w:t xml:space="preserve">Assistants </w:t>
                  </w:r>
                  <w:r w:rsidR="0037318A" w:rsidRPr="0037318A">
                    <w:rPr>
                      <w:b/>
                      <w:sz w:val="16"/>
                      <w:szCs w:val="16"/>
                    </w:rPr>
                    <w:t>(Marketing/sales)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598.5pt;margin-top:9.4pt;width:99.75pt;height:15.75pt;z-index:251681792">
            <v:textbox>
              <w:txbxContent>
                <w:p w:rsidR="00096D33" w:rsidRPr="00096D33" w:rsidRDefault="00357EF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</w:t>
                  </w:r>
                  <w:r w:rsidR="00096D33" w:rsidRPr="00096D33">
                    <w:rPr>
                      <w:b/>
                      <w:sz w:val="16"/>
                      <w:szCs w:val="16"/>
                    </w:rPr>
                    <w:t>Manager (HR)</w:t>
                  </w:r>
                </w:p>
              </w:txbxContent>
            </v:textbox>
          </v:rect>
        </w:pict>
      </w:r>
      <w:r w:rsidR="0037318A">
        <w:tab/>
      </w:r>
    </w:p>
    <w:p w:rsidR="0037318A" w:rsidRDefault="002403CC" w:rsidP="0037318A">
      <w:pPr>
        <w:tabs>
          <w:tab w:val="left" w:pos="7785"/>
          <w:tab w:val="right" w:pos="12960"/>
        </w:tabs>
      </w:pPr>
      <w:r>
        <w:rPr>
          <w:noProof/>
        </w:rPr>
        <w:pict>
          <v:rect id="_x0000_s1047" style="position:absolute;margin-left:243.75pt;margin-top:24.45pt;width:137.25pt;height:15.75pt;z-index:251678720">
            <v:textbox>
              <w:txbxContent>
                <w:p w:rsidR="00096D33" w:rsidRPr="0037318A" w:rsidRDefault="00096D33" w:rsidP="00096D3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Supervisors/Asst. Supervisors</w:t>
                  </w:r>
                  <w:r w:rsidRPr="0037318A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096D33" w:rsidRDefault="00096D33"/>
              </w:txbxContent>
            </v:textbox>
          </v:rect>
        </w:pict>
      </w:r>
      <w:r>
        <w:rPr>
          <w:noProof/>
        </w:rPr>
        <w:pict>
          <v:shape id="_x0000_s1051" type="#_x0000_t67" style="position:absolute;margin-left:642pt;margin-top:-.3pt;width:16.5pt;height:28.5pt;z-index:251682816">
            <v:textbox style="layout-flow:vertical-ideographic"/>
          </v:shape>
        </w:pict>
      </w:r>
      <w:r>
        <w:rPr>
          <w:noProof/>
        </w:rPr>
        <w:pict>
          <v:shape id="_x0000_s1035" type="#_x0000_t67" style="position:absolute;margin-left:-20.25pt;margin-top:3.45pt;width:16.5pt;height:28.5pt;z-index:251667456">
            <v:textbox style="layout-flow:vertical-ideographic"/>
          </v:shape>
        </w:pict>
      </w:r>
      <w:r w:rsidR="0037318A">
        <w:tab/>
      </w:r>
      <w:r w:rsidR="0037318A">
        <w:tab/>
      </w:r>
    </w:p>
    <w:p w:rsidR="00075F6F" w:rsidRPr="0037318A" w:rsidRDefault="002403CC" w:rsidP="0037318A">
      <w:pPr>
        <w:tabs>
          <w:tab w:val="left" w:pos="7785"/>
          <w:tab w:val="right" w:pos="12960"/>
        </w:tabs>
      </w:pPr>
      <w:r>
        <w:rPr>
          <w:noProof/>
        </w:rPr>
        <w:pict>
          <v:rect id="_x0000_s1036" style="position:absolute;margin-left:-55.5pt;margin-top:6.5pt;width:96pt;height:15.75pt;z-index:251668480">
            <v:textbox>
              <w:txbxContent>
                <w:p w:rsidR="0037318A" w:rsidRPr="0037318A" w:rsidRDefault="00357EF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37318A" w:rsidRPr="0037318A">
                    <w:rPr>
                      <w:b/>
                      <w:sz w:val="16"/>
                      <w:szCs w:val="16"/>
                    </w:rPr>
                    <w:t>Back Office Staff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595.5pt;margin-top:2.75pt;width:102.75pt;height:15.75pt;z-index:251683840">
            <v:textbox>
              <w:txbxContent>
                <w:p w:rsidR="00096D33" w:rsidRPr="0037318A" w:rsidRDefault="00357EF2" w:rsidP="00096D3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</w:t>
                  </w:r>
                  <w:r w:rsidR="00096D33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096D33" w:rsidRPr="0037318A">
                    <w:rPr>
                      <w:b/>
                      <w:sz w:val="16"/>
                      <w:szCs w:val="16"/>
                    </w:rPr>
                    <w:t>Back Office Staff</w:t>
                  </w:r>
                </w:p>
                <w:p w:rsidR="00096D33" w:rsidRDefault="00096D33"/>
              </w:txbxContent>
            </v:textbox>
          </v:rect>
        </w:pict>
      </w:r>
      <w:r w:rsidR="0037318A">
        <w:tab/>
      </w:r>
      <w:r w:rsidR="0037318A">
        <w:tab/>
      </w:r>
    </w:p>
    <w:sectPr w:rsidR="00075F6F" w:rsidRPr="0037318A" w:rsidSect="00075F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5F6F"/>
    <w:rsid w:val="00075F6F"/>
    <w:rsid w:val="00096D33"/>
    <w:rsid w:val="002146B5"/>
    <w:rsid w:val="002403CC"/>
    <w:rsid w:val="00281AD4"/>
    <w:rsid w:val="002A4BAA"/>
    <w:rsid w:val="00357EF2"/>
    <w:rsid w:val="0037318A"/>
    <w:rsid w:val="006C5FAB"/>
    <w:rsid w:val="006F1A70"/>
    <w:rsid w:val="00863AC7"/>
    <w:rsid w:val="008D18D3"/>
    <w:rsid w:val="00941BAE"/>
    <w:rsid w:val="00D54060"/>
    <w:rsid w:val="00E43999"/>
    <w:rsid w:val="00E617C8"/>
    <w:rsid w:val="00E812F0"/>
    <w:rsid w:val="00E827A1"/>
    <w:rsid w:val="00F30CFE"/>
    <w:rsid w:val="00F44990"/>
    <w:rsid w:val="00FB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3</cp:revision>
  <cp:lastPrinted>2019-10-17T12:32:00Z</cp:lastPrinted>
  <dcterms:created xsi:type="dcterms:W3CDTF">2020-03-25T08:00:00Z</dcterms:created>
  <dcterms:modified xsi:type="dcterms:W3CDTF">2020-03-25T12:00:00Z</dcterms:modified>
</cp:coreProperties>
</file>