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E370E" w14:textId="77777777" w:rsidR="00FF064F" w:rsidRDefault="00FF064F" w:rsidP="00FF064F">
      <w:pPr>
        <w:spacing w:line="276" w:lineRule="auto"/>
        <w:jc w:val="center"/>
        <w:rPr>
          <w:rFonts w:asciiTheme="minorHAnsi" w:hAnsiTheme="minorHAnsi" w:cstheme="minorBidi"/>
          <w:b/>
          <w:color w:val="1F497D"/>
          <w:sz w:val="24"/>
          <w:szCs w:val="28"/>
          <w:u w:val="single"/>
        </w:rPr>
      </w:pPr>
      <w:r>
        <w:rPr>
          <w:rFonts w:asciiTheme="minorHAnsi" w:hAnsiTheme="minorHAnsi" w:cstheme="minorBidi"/>
          <w:b/>
          <w:color w:val="1F497D"/>
          <w:sz w:val="24"/>
          <w:szCs w:val="28"/>
          <w:u w:val="single"/>
        </w:rPr>
        <w:t xml:space="preserve">On the letter head of supplier </w:t>
      </w:r>
    </w:p>
    <w:p w14:paraId="3472F1E6" w14:textId="77777777" w:rsidR="00FF064F" w:rsidRDefault="00FF064F" w:rsidP="00FF064F">
      <w:pPr>
        <w:spacing w:line="276" w:lineRule="auto"/>
        <w:jc w:val="center"/>
        <w:rPr>
          <w:rFonts w:asciiTheme="minorHAnsi" w:hAnsiTheme="minorHAnsi" w:cstheme="minorBidi"/>
          <w:b/>
          <w:color w:val="1F497D"/>
          <w:sz w:val="24"/>
          <w:szCs w:val="28"/>
          <w:u w:val="single"/>
        </w:rPr>
      </w:pPr>
    </w:p>
    <w:p w14:paraId="38B6C7EA" w14:textId="77777777" w:rsidR="00FF064F" w:rsidRPr="00FF064F" w:rsidRDefault="00FF064F" w:rsidP="00FF064F">
      <w:pPr>
        <w:spacing w:line="276" w:lineRule="auto"/>
        <w:rPr>
          <w:rFonts w:asciiTheme="minorHAnsi" w:hAnsiTheme="minorHAnsi" w:cstheme="minorBidi"/>
          <w:b/>
          <w:color w:val="1F497D"/>
          <w:sz w:val="24"/>
          <w:szCs w:val="28"/>
        </w:rPr>
      </w:pPr>
      <w:r w:rsidRPr="00FF064F">
        <w:rPr>
          <w:rFonts w:asciiTheme="minorHAnsi" w:hAnsiTheme="minorHAnsi" w:cstheme="minorBidi"/>
          <w:b/>
          <w:color w:val="1F497D"/>
          <w:sz w:val="24"/>
          <w:szCs w:val="28"/>
        </w:rPr>
        <w:t>To</w:t>
      </w:r>
      <w:r>
        <w:rPr>
          <w:rFonts w:asciiTheme="minorHAnsi" w:hAnsiTheme="minorHAnsi" w:cstheme="minorBidi"/>
          <w:b/>
          <w:color w:val="1F497D"/>
          <w:sz w:val="24"/>
          <w:szCs w:val="28"/>
        </w:rPr>
        <w:t>,</w:t>
      </w:r>
    </w:p>
    <w:p w14:paraId="5225AA0C" w14:textId="420AC816" w:rsidR="00836BFC" w:rsidRDefault="00836BFC" w:rsidP="00FF064F">
      <w:pPr>
        <w:spacing w:line="276" w:lineRule="auto"/>
        <w:rPr>
          <w:rFonts w:asciiTheme="minorHAnsi" w:hAnsiTheme="minorHAnsi" w:cstheme="minorBidi"/>
          <w:b/>
          <w:color w:val="1F497D"/>
          <w:sz w:val="24"/>
          <w:szCs w:val="28"/>
        </w:rPr>
      </w:pPr>
      <w:r>
        <w:rPr>
          <w:rFonts w:asciiTheme="minorHAnsi" w:hAnsiTheme="minorHAnsi" w:cstheme="minorBidi"/>
          <w:b/>
          <w:color w:val="1F497D"/>
          <w:sz w:val="24"/>
          <w:szCs w:val="28"/>
        </w:rPr>
        <w:t>Jay Enterpises / Ghanwat Plaza Shop No. 212 Tal Khed Chakan Pune 410501</w:t>
      </w:r>
    </w:p>
    <w:p w14:paraId="0B70A3FB" w14:textId="28D4C023" w:rsidR="00FF064F" w:rsidRPr="00FF064F" w:rsidRDefault="00FF064F" w:rsidP="00FF064F">
      <w:pPr>
        <w:spacing w:line="276" w:lineRule="auto"/>
        <w:rPr>
          <w:rFonts w:asciiTheme="minorHAnsi" w:hAnsiTheme="minorHAnsi" w:cstheme="minorBidi"/>
          <w:b/>
          <w:color w:val="1F497D"/>
          <w:sz w:val="24"/>
          <w:szCs w:val="28"/>
        </w:rPr>
      </w:pPr>
      <w:r w:rsidRPr="00FF064F">
        <w:rPr>
          <w:rFonts w:asciiTheme="minorHAnsi" w:hAnsiTheme="minorHAnsi" w:cstheme="minorBidi"/>
          <w:b/>
          <w:color w:val="1F497D"/>
          <w:sz w:val="24"/>
          <w:szCs w:val="28"/>
        </w:rPr>
        <w:t>Email:</w:t>
      </w:r>
      <w:r w:rsidR="00836BFC" w:rsidRPr="00836BFC">
        <w:rPr>
          <w:rFonts w:asciiTheme="minorHAnsi" w:hAnsiTheme="minorHAnsi"/>
          <w:sz w:val="24"/>
          <w:szCs w:val="28"/>
        </w:rPr>
        <w:t xml:space="preserve"> </w:t>
      </w:r>
      <w:r w:rsidR="00836BFC">
        <w:rPr>
          <w:rFonts w:asciiTheme="minorHAnsi" w:hAnsiTheme="minorHAnsi"/>
          <w:sz w:val="24"/>
          <w:szCs w:val="28"/>
        </w:rPr>
        <w:t>jayenterprises1322@gmail.com</w:t>
      </w:r>
    </w:p>
    <w:p w14:paraId="7B4F7EBD" w14:textId="77777777" w:rsidR="00FF064F" w:rsidRPr="00FF064F" w:rsidRDefault="00FF064F" w:rsidP="00FF064F">
      <w:pPr>
        <w:spacing w:line="276" w:lineRule="auto"/>
        <w:rPr>
          <w:rFonts w:asciiTheme="minorHAnsi" w:hAnsiTheme="minorHAnsi" w:cstheme="minorBidi"/>
          <w:b/>
          <w:color w:val="1F497D"/>
          <w:sz w:val="24"/>
          <w:szCs w:val="28"/>
        </w:rPr>
      </w:pPr>
    </w:p>
    <w:p w14:paraId="33BE1F75" w14:textId="77777777" w:rsidR="00FF064F" w:rsidRPr="00A4401A" w:rsidRDefault="00FF064F" w:rsidP="00FF064F">
      <w:pPr>
        <w:spacing w:line="276" w:lineRule="auto"/>
        <w:jc w:val="center"/>
        <w:rPr>
          <w:rFonts w:asciiTheme="minorHAnsi" w:hAnsiTheme="minorHAnsi" w:cstheme="minorBidi"/>
          <w:color w:val="1F497D"/>
          <w:sz w:val="24"/>
          <w:szCs w:val="28"/>
        </w:rPr>
      </w:pPr>
    </w:p>
    <w:p w14:paraId="1FC99CA7" w14:textId="763B9B62" w:rsidR="00FF064F" w:rsidRPr="00A4401A" w:rsidRDefault="00FF064F" w:rsidP="00FF064F">
      <w:pPr>
        <w:spacing w:line="276" w:lineRule="auto"/>
        <w:jc w:val="both"/>
        <w:rPr>
          <w:rFonts w:asciiTheme="minorHAnsi" w:hAnsiTheme="minorHAnsi"/>
          <w:sz w:val="24"/>
          <w:szCs w:val="28"/>
        </w:rPr>
      </w:pPr>
      <w:r w:rsidRPr="00A4401A">
        <w:rPr>
          <w:rFonts w:asciiTheme="minorHAnsi" w:hAnsiTheme="minorHAnsi"/>
          <w:sz w:val="24"/>
          <w:szCs w:val="28"/>
        </w:rPr>
        <w:t>I/We</w:t>
      </w:r>
      <w:r w:rsidR="00836BFC">
        <w:rPr>
          <w:rFonts w:asciiTheme="minorHAnsi" w:hAnsiTheme="minorHAnsi"/>
          <w:sz w:val="24"/>
          <w:szCs w:val="28"/>
        </w:rPr>
        <w:t xml:space="preserve"> </w:t>
      </w:r>
      <w:r w:rsidR="00836BFC" w:rsidRPr="00A13CD7">
        <w:rPr>
          <w:rFonts w:asciiTheme="minorHAnsi" w:hAnsiTheme="minorHAnsi"/>
          <w:b/>
          <w:sz w:val="24"/>
          <w:szCs w:val="28"/>
        </w:rPr>
        <w:t xml:space="preserve">Jay </w:t>
      </w:r>
      <w:r w:rsidR="00A13CD7" w:rsidRPr="00A13CD7">
        <w:rPr>
          <w:rFonts w:asciiTheme="minorHAnsi" w:hAnsiTheme="minorHAnsi"/>
          <w:b/>
          <w:sz w:val="24"/>
          <w:szCs w:val="28"/>
        </w:rPr>
        <w:t>Enterprises</w:t>
      </w:r>
      <w:r w:rsidRPr="00A4401A">
        <w:rPr>
          <w:rFonts w:asciiTheme="minorHAnsi" w:hAnsiTheme="minorHAnsi"/>
          <w:sz w:val="24"/>
          <w:szCs w:val="28"/>
        </w:rPr>
        <w:t xml:space="preserve"> having </w:t>
      </w:r>
      <w:r>
        <w:rPr>
          <w:rFonts w:asciiTheme="minorHAnsi" w:hAnsiTheme="minorHAnsi"/>
          <w:sz w:val="24"/>
          <w:szCs w:val="28"/>
        </w:rPr>
        <w:t>GST</w:t>
      </w:r>
      <w:r w:rsidRPr="00A4401A">
        <w:rPr>
          <w:rFonts w:asciiTheme="minorHAnsi" w:hAnsiTheme="minorHAnsi"/>
          <w:sz w:val="24"/>
          <w:szCs w:val="28"/>
        </w:rPr>
        <w:t xml:space="preserve"> Number </w:t>
      </w:r>
      <w:r w:rsidR="00836BFC">
        <w:rPr>
          <w:rFonts w:asciiTheme="minorHAnsi" w:hAnsiTheme="minorHAnsi"/>
          <w:sz w:val="24"/>
          <w:szCs w:val="28"/>
        </w:rPr>
        <w:t>27CGOPK8587Q2ZZ</w:t>
      </w:r>
      <w:r w:rsidRPr="00A4401A">
        <w:rPr>
          <w:rFonts w:asciiTheme="minorHAnsi" w:hAnsiTheme="minorHAnsi"/>
          <w:sz w:val="24"/>
          <w:szCs w:val="28"/>
        </w:rPr>
        <w:t>, solemnly declare that I</w:t>
      </w:r>
      <w:r>
        <w:rPr>
          <w:rFonts w:asciiTheme="minorHAnsi" w:hAnsiTheme="minorHAnsi"/>
          <w:sz w:val="24"/>
          <w:szCs w:val="28"/>
        </w:rPr>
        <w:t xml:space="preserve">/We am/are a registered person under the </w:t>
      </w:r>
      <w:r w:rsidRPr="00A4401A">
        <w:rPr>
          <w:rFonts w:asciiTheme="minorHAnsi" w:hAnsiTheme="minorHAnsi"/>
          <w:sz w:val="24"/>
          <w:szCs w:val="28"/>
        </w:rPr>
        <w:t>Central Goods and Services Tax Act</w:t>
      </w:r>
      <w:r>
        <w:rPr>
          <w:rFonts w:asciiTheme="minorHAnsi" w:hAnsiTheme="minorHAnsi"/>
          <w:sz w:val="24"/>
          <w:szCs w:val="28"/>
        </w:rPr>
        <w:t>,</w:t>
      </w:r>
      <w:r w:rsidRPr="00A4401A">
        <w:rPr>
          <w:rFonts w:asciiTheme="minorHAnsi" w:hAnsiTheme="minorHAnsi"/>
          <w:sz w:val="24"/>
          <w:szCs w:val="28"/>
        </w:rPr>
        <w:t xml:space="preserve"> 2017 (CGST Act)</w:t>
      </w:r>
      <w:r>
        <w:rPr>
          <w:rFonts w:asciiTheme="minorHAnsi" w:hAnsiTheme="minorHAnsi"/>
          <w:sz w:val="24"/>
          <w:szCs w:val="28"/>
        </w:rPr>
        <w:t>.</w:t>
      </w:r>
      <w:r w:rsidRPr="00A4401A">
        <w:rPr>
          <w:rFonts w:asciiTheme="minorHAnsi" w:hAnsiTheme="minorHAnsi"/>
          <w:sz w:val="24"/>
          <w:szCs w:val="28"/>
        </w:rPr>
        <w:t xml:space="preserve"> </w:t>
      </w:r>
    </w:p>
    <w:p w14:paraId="148B81A5" w14:textId="77777777" w:rsidR="00FF064F" w:rsidRDefault="00FF064F" w:rsidP="00FF064F">
      <w:pPr>
        <w:spacing w:line="276" w:lineRule="auto"/>
        <w:jc w:val="both"/>
        <w:rPr>
          <w:rFonts w:asciiTheme="minorHAnsi" w:hAnsiTheme="minorHAnsi"/>
          <w:sz w:val="24"/>
          <w:szCs w:val="28"/>
        </w:rPr>
      </w:pPr>
    </w:p>
    <w:p w14:paraId="46F95BA7" w14:textId="087638EF" w:rsidR="00FF064F" w:rsidRDefault="00FF064F" w:rsidP="00FF064F">
      <w:pPr>
        <w:spacing w:line="276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I/We hereby declare that our “</w:t>
      </w:r>
      <w:r w:rsidRPr="00BF2AB8">
        <w:rPr>
          <w:rFonts w:asciiTheme="minorHAnsi" w:hAnsiTheme="minorHAnsi"/>
          <w:sz w:val="24"/>
          <w:szCs w:val="28"/>
        </w:rPr>
        <w:t>aggregate turnover</w:t>
      </w:r>
      <w:r>
        <w:rPr>
          <w:rFonts w:asciiTheme="minorHAnsi" w:hAnsiTheme="minorHAnsi"/>
          <w:sz w:val="24"/>
          <w:szCs w:val="28"/>
        </w:rPr>
        <w:t>”</w:t>
      </w:r>
      <w:r w:rsidRPr="00BF2AB8">
        <w:rPr>
          <w:rFonts w:asciiTheme="minorHAnsi" w:hAnsiTheme="minorHAnsi"/>
          <w:sz w:val="24"/>
          <w:szCs w:val="28"/>
        </w:rPr>
        <w:t xml:space="preserve"> as per </w:t>
      </w:r>
      <w:r>
        <w:rPr>
          <w:rFonts w:asciiTheme="minorHAnsi" w:hAnsiTheme="minorHAnsi"/>
          <w:sz w:val="24"/>
          <w:szCs w:val="28"/>
        </w:rPr>
        <w:t>S</w:t>
      </w:r>
      <w:r w:rsidRPr="00BF2AB8">
        <w:rPr>
          <w:rFonts w:asciiTheme="minorHAnsi" w:hAnsiTheme="minorHAnsi"/>
          <w:sz w:val="24"/>
          <w:szCs w:val="28"/>
        </w:rPr>
        <w:t xml:space="preserve">ection </w:t>
      </w:r>
      <w:r>
        <w:rPr>
          <w:rFonts w:asciiTheme="minorHAnsi" w:hAnsiTheme="minorHAnsi"/>
          <w:sz w:val="24"/>
          <w:szCs w:val="28"/>
        </w:rPr>
        <w:t>2</w:t>
      </w:r>
      <w:r w:rsidRPr="00BF2AB8">
        <w:rPr>
          <w:rFonts w:asciiTheme="minorHAnsi" w:hAnsiTheme="minorHAnsi"/>
          <w:sz w:val="24"/>
          <w:szCs w:val="28"/>
        </w:rPr>
        <w:t>(6) of CGST</w:t>
      </w:r>
      <w:r>
        <w:rPr>
          <w:rFonts w:asciiTheme="minorHAnsi" w:hAnsiTheme="minorHAnsi"/>
          <w:sz w:val="24"/>
          <w:szCs w:val="28"/>
        </w:rPr>
        <w:t xml:space="preserve"> Act (</w:t>
      </w:r>
      <w:r w:rsidRPr="00E05FCF">
        <w:rPr>
          <w:rFonts w:asciiTheme="minorHAnsi" w:hAnsiTheme="minorHAnsi"/>
          <w:sz w:val="24"/>
          <w:szCs w:val="28"/>
        </w:rPr>
        <w:t>taxable supplies (excluding the value of inward supplies on which tax is payable by a person on reverse charge basis), exempt supplies, exports of goods or services or both and inter-State supplies of persons having the same Permanent Account Number</w:t>
      </w:r>
      <w:r>
        <w:rPr>
          <w:rFonts w:asciiTheme="minorHAnsi" w:hAnsiTheme="minorHAnsi"/>
          <w:sz w:val="24"/>
          <w:szCs w:val="28"/>
        </w:rPr>
        <w:t xml:space="preserve">) </w:t>
      </w:r>
      <w:r w:rsidRPr="00FF064F">
        <w:rPr>
          <w:rFonts w:asciiTheme="minorHAnsi" w:hAnsiTheme="minorHAnsi"/>
          <w:sz w:val="24"/>
          <w:szCs w:val="28"/>
          <w:highlight w:val="yellow"/>
        </w:rPr>
        <w:t>do not exceed</w:t>
      </w:r>
      <w:r>
        <w:rPr>
          <w:rFonts w:asciiTheme="minorHAnsi" w:hAnsiTheme="minorHAnsi"/>
          <w:sz w:val="24"/>
          <w:szCs w:val="28"/>
        </w:rPr>
        <w:t xml:space="preserve"> </w:t>
      </w:r>
      <w:r w:rsidR="006344B2">
        <w:rPr>
          <w:rFonts w:asciiTheme="minorHAnsi" w:hAnsiTheme="minorHAnsi"/>
          <w:sz w:val="24"/>
          <w:szCs w:val="28"/>
        </w:rPr>
        <w:t>1</w:t>
      </w:r>
      <w:r>
        <w:rPr>
          <w:rFonts w:asciiTheme="minorHAnsi" w:hAnsiTheme="minorHAnsi"/>
          <w:sz w:val="24"/>
          <w:szCs w:val="28"/>
        </w:rPr>
        <w:t xml:space="preserve">0 </w:t>
      </w:r>
      <w:r w:rsidR="00A13CD7">
        <w:rPr>
          <w:rFonts w:asciiTheme="minorHAnsi" w:hAnsiTheme="minorHAnsi"/>
          <w:sz w:val="24"/>
          <w:szCs w:val="28"/>
        </w:rPr>
        <w:t>crores,</w:t>
      </w:r>
      <w:r>
        <w:rPr>
          <w:rFonts w:asciiTheme="minorHAnsi" w:hAnsiTheme="minorHAnsi"/>
          <w:sz w:val="24"/>
          <w:szCs w:val="28"/>
        </w:rPr>
        <w:t xml:space="preserve"> he</w:t>
      </w:r>
      <w:r w:rsidR="00003AFE">
        <w:rPr>
          <w:rFonts w:asciiTheme="minorHAnsi" w:hAnsiTheme="minorHAnsi"/>
          <w:sz w:val="24"/>
          <w:szCs w:val="28"/>
        </w:rPr>
        <w:t xml:space="preserve">nce E-Invoicing under GST law </w:t>
      </w:r>
      <w:r>
        <w:rPr>
          <w:rFonts w:asciiTheme="minorHAnsi" w:hAnsiTheme="minorHAnsi"/>
          <w:sz w:val="24"/>
          <w:szCs w:val="28"/>
        </w:rPr>
        <w:t>is not applicable on us.</w:t>
      </w:r>
    </w:p>
    <w:p w14:paraId="673DDECC" w14:textId="77777777" w:rsidR="00FF064F" w:rsidRDefault="00FF064F" w:rsidP="00FF064F">
      <w:pPr>
        <w:spacing w:line="276" w:lineRule="auto"/>
        <w:jc w:val="both"/>
        <w:rPr>
          <w:rFonts w:asciiTheme="minorHAnsi" w:hAnsiTheme="minorHAnsi"/>
          <w:sz w:val="24"/>
          <w:szCs w:val="28"/>
        </w:rPr>
      </w:pPr>
    </w:p>
    <w:p w14:paraId="4B991CBD" w14:textId="77777777" w:rsidR="00FF064F" w:rsidRDefault="0076441E" w:rsidP="00FF064F">
      <w:pPr>
        <w:spacing w:line="276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We will be implementing E-Invoicing as soon as our turnover exceeds </w:t>
      </w:r>
      <w:r w:rsidR="00003AFE">
        <w:rPr>
          <w:rFonts w:asciiTheme="minorHAnsi" w:hAnsiTheme="minorHAnsi"/>
          <w:sz w:val="24"/>
          <w:szCs w:val="28"/>
        </w:rPr>
        <w:t>5</w:t>
      </w:r>
      <w:r>
        <w:rPr>
          <w:rFonts w:asciiTheme="minorHAnsi" w:hAnsiTheme="minorHAnsi"/>
          <w:sz w:val="24"/>
          <w:szCs w:val="28"/>
        </w:rPr>
        <w:t xml:space="preserve">0 crores and issue all invoices with valid IRN. In case we fail to do so and ITC is disallowed to customer, we shall </w:t>
      </w:r>
      <w:r w:rsidR="00B815BD">
        <w:rPr>
          <w:rFonts w:asciiTheme="minorHAnsi" w:hAnsiTheme="minorHAnsi"/>
          <w:sz w:val="24"/>
          <w:szCs w:val="28"/>
        </w:rPr>
        <w:t xml:space="preserve">be liable to </w:t>
      </w:r>
      <w:r>
        <w:rPr>
          <w:rFonts w:asciiTheme="minorHAnsi" w:hAnsiTheme="minorHAnsi"/>
          <w:sz w:val="24"/>
          <w:szCs w:val="28"/>
        </w:rPr>
        <w:t>indemnify the same.</w:t>
      </w:r>
    </w:p>
    <w:p w14:paraId="4BF05653" w14:textId="77777777" w:rsidR="0076441E" w:rsidRDefault="0076441E" w:rsidP="00FF064F">
      <w:pPr>
        <w:spacing w:line="276" w:lineRule="auto"/>
        <w:jc w:val="both"/>
        <w:rPr>
          <w:rFonts w:asciiTheme="minorHAnsi" w:hAnsiTheme="minorHAnsi"/>
          <w:sz w:val="24"/>
          <w:szCs w:val="28"/>
        </w:rPr>
      </w:pPr>
    </w:p>
    <w:p w14:paraId="5E2C9BEC" w14:textId="77777777" w:rsidR="0076441E" w:rsidRDefault="0076441E" w:rsidP="00FF064F">
      <w:pPr>
        <w:spacing w:line="276" w:lineRule="auto"/>
        <w:jc w:val="both"/>
        <w:rPr>
          <w:rFonts w:asciiTheme="minorHAnsi" w:hAnsiTheme="minorHAnsi"/>
          <w:sz w:val="24"/>
          <w:szCs w:val="28"/>
        </w:rPr>
      </w:pPr>
    </w:p>
    <w:p w14:paraId="70668A8B" w14:textId="77777777" w:rsidR="00FF064F" w:rsidRDefault="00FF064F" w:rsidP="00FF064F">
      <w:pPr>
        <w:tabs>
          <w:tab w:val="center" w:pos="4680"/>
        </w:tabs>
        <w:spacing w:line="276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Authorized Signatory with stamp &amp; seal </w:t>
      </w:r>
      <w:r>
        <w:rPr>
          <w:rFonts w:asciiTheme="minorHAnsi" w:hAnsiTheme="minorHAnsi"/>
          <w:sz w:val="24"/>
          <w:szCs w:val="28"/>
        </w:rPr>
        <w:tab/>
      </w:r>
    </w:p>
    <w:p w14:paraId="28DDE039" w14:textId="77777777" w:rsidR="00FF064F" w:rsidRPr="00A4401A" w:rsidRDefault="00FF064F" w:rsidP="00FF064F">
      <w:pPr>
        <w:tabs>
          <w:tab w:val="center" w:pos="4680"/>
        </w:tabs>
        <w:spacing w:line="276" w:lineRule="auto"/>
        <w:jc w:val="both"/>
        <w:rPr>
          <w:rFonts w:asciiTheme="minorHAnsi" w:hAnsiTheme="minorHAnsi"/>
          <w:sz w:val="24"/>
          <w:szCs w:val="28"/>
        </w:rPr>
      </w:pPr>
    </w:p>
    <w:p w14:paraId="62EFA992" w14:textId="3A72D555" w:rsidR="00FF064F" w:rsidRDefault="00FF064F" w:rsidP="00FF064F">
      <w:pPr>
        <w:spacing w:line="276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Date :</w:t>
      </w:r>
      <w:r w:rsidR="00A13CD7">
        <w:rPr>
          <w:rFonts w:asciiTheme="minorHAnsi" w:hAnsiTheme="minorHAnsi"/>
          <w:sz w:val="24"/>
          <w:szCs w:val="28"/>
        </w:rPr>
        <w:t>04-04-2023</w:t>
      </w:r>
    </w:p>
    <w:p w14:paraId="1F492F17" w14:textId="626EF3AC" w:rsidR="00FF064F" w:rsidRDefault="00FF064F" w:rsidP="00FF064F">
      <w:pPr>
        <w:spacing w:line="276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Place :</w:t>
      </w:r>
      <w:r w:rsidR="00A13CD7">
        <w:rPr>
          <w:rFonts w:asciiTheme="minorHAnsi" w:hAnsiTheme="minorHAnsi"/>
          <w:sz w:val="24"/>
          <w:szCs w:val="28"/>
        </w:rPr>
        <w:t xml:space="preserve"> Chakan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7233"/>
      </w:tblGrid>
      <w:tr w:rsidR="00FF064F" w14:paraId="03793C29" w14:textId="77777777" w:rsidTr="008C7352">
        <w:tc>
          <w:tcPr>
            <w:tcW w:w="1838" w:type="dxa"/>
          </w:tcPr>
          <w:p w14:paraId="55A05228" w14:textId="77777777" w:rsidR="00FF064F" w:rsidRDefault="00FF064F" w:rsidP="008C735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Sr.No</w:t>
            </w:r>
          </w:p>
        </w:tc>
        <w:tc>
          <w:tcPr>
            <w:tcW w:w="7512" w:type="dxa"/>
          </w:tcPr>
          <w:p w14:paraId="027CA958" w14:textId="77777777" w:rsidR="00FF064F" w:rsidRDefault="00FF064F" w:rsidP="008C735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8"/>
              </w:rPr>
            </w:pPr>
          </w:p>
        </w:tc>
      </w:tr>
      <w:tr w:rsidR="00FF064F" w14:paraId="1CA970DC" w14:textId="77777777" w:rsidTr="008C7352">
        <w:tc>
          <w:tcPr>
            <w:tcW w:w="1838" w:type="dxa"/>
          </w:tcPr>
          <w:p w14:paraId="5D05A44C" w14:textId="77777777" w:rsidR="00FF064F" w:rsidRDefault="00FF064F" w:rsidP="008C735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 xml:space="preserve">Name </w:t>
            </w:r>
          </w:p>
        </w:tc>
        <w:tc>
          <w:tcPr>
            <w:tcW w:w="7512" w:type="dxa"/>
          </w:tcPr>
          <w:p w14:paraId="3C7CD94F" w14:textId="5FD98684" w:rsidR="00FF064F" w:rsidRDefault="00836BFC" w:rsidP="008C735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JAY ENTERPISES</w:t>
            </w:r>
          </w:p>
        </w:tc>
      </w:tr>
      <w:tr w:rsidR="00FF064F" w14:paraId="50482F55" w14:textId="77777777" w:rsidTr="008C7352">
        <w:tc>
          <w:tcPr>
            <w:tcW w:w="1838" w:type="dxa"/>
          </w:tcPr>
          <w:p w14:paraId="2B5B7480" w14:textId="77777777" w:rsidR="00FF064F" w:rsidRDefault="00FF064F" w:rsidP="008C735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Mobile Number</w:t>
            </w:r>
          </w:p>
        </w:tc>
        <w:tc>
          <w:tcPr>
            <w:tcW w:w="7512" w:type="dxa"/>
          </w:tcPr>
          <w:p w14:paraId="6E911E66" w14:textId="370A6359" w:rsidR="00FF064F" w:rsidRDefault="00836BFC" w:rsidP="008C735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9766611102</w:t>
            </w:r>
          </w:p>
        </w:tc>
      </w:tr>
      <w:tr w:rsidR="00FF064F" w14:paraId="5B34083E" w14:textId="77777777" w:rsidTr="008C7352">
        <w:tc>
          <w:tcPr>
            <w:tcW w:w="1838" w:type="dxa"/>
          </w:tcPr>
          <w:p w14:paraId="7C4CA884" w14:textId="77777777" w:rsidR="00FF064F" w:rsidRDefault="00FF064F" w:rsidP="008C735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 xml:space="preserve">E-mail ID </w:t>
            </w:r>
          </w:p>
        </w:tc>
        <w:tc>
          <w:tcPr>
            <w:tcW w:w="7512" w:type="dxa"/>
          </w:tcPr>
          <w:p w14:paraId="23E9CB96" w14:textId="7BBD1E84" w:rsidR="00FF064F" w:rsidRDefault="00836BFC" w:rsidP="008C735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Jayenterprises1322@gmail.com</w:t>
            </w:r>
          </w:p>
        </w:tc>
      </w:tr>
    </w:tbl>
    <w:p w14:paraId="762D08B0" w14:textId="77777777" w:rsidR="00FF064F" w:rsidRDefault="00FF064F" w:rsidP="00FF064F">
      <w:pPr>
        <w:spacing w:line="276" w:lineRule="auto"/>
        <w:jc w:val="both"/>
        <w:rPr>
          <w:rFonts w:asciiTheme="minorHAnsi" w:hAnsiTheme="minorHAnsi"/>
          <w:sz w:val="24"/>
          <w:szCs w:val="28"/>
        </w:rPr>
      </w:pPr>
    </w:p>
    <w:p w14:paraId="38B343CB" w14:textId="77777777" w:rsidR="00AC4181" w:rsidRDefault="00AC4181">
      <w:bookmarkStart w:id="0" w:name="_GoBack"/>
      <w:bookmarkEnd w:id="0"/>
    </w:p>
    <w:sectPr w:rsidR="00AC4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2B73" w14:textId="77777777" w:rsidR="000B7EE5" w:rsidRDefault="000B7EE5" w:rsidP="00FF064F">
      <w:r>
        <w:separator/>
      </w:r>
    </w:p>
  </w:endnote>
  <w:endnote w:type="continuationSeparator" w:id="0">
    <w:p w14:paraId="39ABC300" w14:textId="77777777" w:rsidR="000B7EE5" w:rsidRDefault="000B7EE5" w:rsidP="00FF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B4EE9" w14:textId="77777777" w:rsidR="000B7EE5" w:rsidRDefault="000B7EE5" w:rsidP="00FF064F">
      <w:r>
        <w:separator/>
      </w:r>
    </w:p>
  </w:footnote>
  <w:footnote w:type="continuationSeparator" w:id="0">
    <w:p w14:paraId="08A5289D" w14:textId="77777777" w:rsidR="000B7EE5" w:rsidRDefault="000B7EE5" w:rsidP="00FF0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73"/>
    <w:rsid w:val="00003AFE"/>
    <w:rsid w:val="000B7EE5"/>
    <w:rsid w:val="00320A88"/>
    <w:rsid w:val="00333271"/>
    <w:rsid w:val="004E6DDB"/>
    <w:rsid w:val="005C1A8F"/>
    <w:rsid w:val="006344B2"/>
    <w:rsid w:val="00675D4A"/>
    <w:rsid w:val="006C0BA9"/>
    <w:rsid w:val="006D4DA4"/>
    <w:rsid w:val="0076441E"/>
    <w:rsid w:val="007C2F5D"/>
    <w:rsid w:val="00836BFC"/>
    <w:rsid w:val="00845BE5"/>
    <w:rsid w:val="008E0058"/>
    <w:rsid w:val="009E5F73"/>
    <w:rsid w:val="00A13CD7"/>
    <w:rsid w:val="00AC4181"/>
    <w:rsid w:val="00AD1D82"/>
    <w:rsid w:val="00B170AF"/>
    <w:rsid w:val="00B815BD"/>
    <w:rsid w:val="00C00875"/>
    <w:rsid w:val="00D03676"/>
    <w:rsid w:val="00DA0AFC"/>
    <w:rsid w:val="00DF7B36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695C"/>
  <w15:docId w15:val="{9AB617A0-50DB-4FEE-8F58-1B1485A3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64F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6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6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F06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FF064F"/>
    <w:pPr>
      <w:spacing w:after="200" w:line="276" w:lineRule="auto"/>
      <w:ind w:left="720"/>
      <w:contextualSpacing/>
    </w:pPr>
    <w:rPr>
      <w:rFonts w:asciiTheme="minorHAnsi" w:hAnsiTheme="minorHAnsi" w:cstheme="minorBid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FF0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64F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0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64F"/>
    <w:rPr>
      <w:rFonts w:ascii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0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64F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64F"/>
    <w:rPr>
      <w:rFonts w:ascii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4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Maheshwari (Group Office)</dc:creator>
  <cp:keywords/>
  <dc:description/>
  <cp:lastModifiedBy>Microsoft account</cp:lastModifiedBy>
  <cp:revision>2</cp:revision>
  <dcterms:created xsi:type="dcterms:W3CDTF">2023-04-04T08:18:00Z</dcterms:created>
  <dcterms:modified xsi:type="dcterms:W3CDTF">2023-04-04T08:18:00Z</dcterms:modified>
</cp:coreProperties>
</file>